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第一季度</w:t>
      </w:r>
    </w:p>
    <w:p>
      <w:pPr>
        <w:jc w:val="center"/>
        <w:rPr>
          <w:rFonts w:hint="eastAsia" w:ascii="宋体" w:hAnsi="宋体" w:cs="宋体"/>
          <w:b/>
          <w:bCs/>
          <w:sz w:val="44"/>
          <w:szCs w:val="44"/>
        </w:rPr>
      </w:pPr>
      <w:r>
        <w:rPr>
          <w:rFonts w:hint="eastAsia" w:ascii="宋体" w:hAnsi="宋体" w:cs="宋体"/>
          <w:b/>
          <w:bCs/>
          <w:sz w:val="44"/>
          <w:szCs w:val="44"/>
        </w:rPr>
        <w:t>定襄县城区龙头水质监测结果公示</w:t>
      </w:r>
    </w:p>
    <w:p>
      <w:pPr>
        <w:spacing w:line="600" w:lineRule="exact"/>
        <w:ind w:firstLine="600" w:firstLineChars="200"/>
        <w:rPr>
          <w:rFonts w:hint="eastAsia" w:ascii="仿宋" w:hAnsi="仿宋" w:eastAsia="仿宋" w:cs="仿宋"/>
          <w:sz w:val="30"/>
          <w:szCs w:val="30"/>
        </w:rPr>
      </w:pPr>
    </w:p>
    <w:p>
      <w:pPr>
        <w:spacing w:line="600" w:lineRule="exact"/>
        <w:ind w:firstLine="600" w:firstLineChars="200"/>
        <w:rPr>
          <w:rFonts w:hint="eastAsia" w:ascii="宋体" w:hAnsi="宋体" w:cs="宋体"/>
          <w:kern w:val="0"/>
          <w:sz w:val="30"/>
          <w:szCs w:val="30"/>
        </w:rPr>
      </w:pPr>
      <w:r>
        <w:rPr>
          <w:rFonts w:hint="eastAsia" w:ascii="宋体" w:hAnsi="宋体" w:cs="宋体"/>
          <w:sz w:val="30"/>
          <w:szCs w:val="30"/>
        </w:rPr>
        <w:t>根据山西省卫生计生委《关于做好城市生活饮用水安全状况信息公开的通知》（晋卫办疾控函发[2017]12号）和《关于做好2018年我省城市生活饮用水卫生安全状况信息公开工作的通知》（晋卫办疾控函发[2018]20号）要求。</w:t>
      </w:r>
      <w:bookmarkStart w:id="0" w:name="_GoBack"/>
      <w:bookmarkEnd w:id="0"/>
      <w:r>
        <w:rPr>
          <w:rFonts w:hint="eastAsia" w:ascii="宋体" w:hAnsi="宋体" w:cs="宋体"/>
          <w:kern w:val="0"/>
          <w:sz w:val="30"/>
          <w:szCs w:val="30"/>
        </w:rPr>
        <w:t>我</w:t>
      </w:r>
      <w:r>
        <w:rPr>
          <w:rFonts w:hint="eastAsia" w:ascii="宋体" w:hAnsi="宋体" w:eastAsia="宋体" w:cs="宋体"/>
          <w:kern w:val="0"/>
          <w:sz w:val="30"/>
          <w:szCs w:val="30"/>
          <w:lang w:val="en-US" w:eastAsia="zh-CN"/>
        </w:rPr>
        <w:t>局委托县疾控中心</w:t>
      </w:r>
      <w:r>
        <w:rPr>
          <w:rFonts w:hint="eastAsia" w:ascii="宋体" w:hAnsi="宋体" w:cs="宋体"/>
          <w:kern w:val="0"/>
          <w:sz w:val="30"/>
          <w:szCs w:val="30"/>
        </w:rPr>
        <w:t>依据《生活饮用水卫生检测标准》（GB5750-2006），对县城市政供水进行了采样，委托具有计量认证资质的朔州市宇通职业卫生技术有限公司进行检测。在县城3个小区各采集一份水样，检测项目包括：微生物指标、感官性状和一般化学指标、毒理指标，共计16项。各监测点水质的监测指标均符合生活饮用水卫生标准，合格率100%。现将20</w:t>
      </w:r>
      <w:r>
        <w:rPr>
          <w:rFonts w:hint="eastAsia" w:ascii="宋体" w:hAnsi="宋体" w:cs="宋体"/>
          <w:kern w:val="0"/>
          <w:sz w:val="30"/>
          <w:szCs w:val="30"/>
          <w:lang w:val="en-US" w:eastAsia="zh-CN"/>
        </w:rPr>
        <w:t>21</w:t>
      </w:r>
      <w:r>
        <w:rPr>
          <w:rFonts w:hint="eastAsia" w:ascii="宋体" w:hAnsi="宋体" w:cs="宋体"/>
          <w:kern w:val="0"/>
          <w:sz w:val="30"/>
          <w:szCs w:val="30"/>
        </w:rPr>
        <w:t>年</w:t>
      </w:r>
      <w:r>
        <w:rPr>
          <w:rFonts w:hint="eastAsia" w:ascii="宋体" w:hAnsi="宋体" w:cs="宋体"/>
          <w:kern w:val="0"/>
          <w:sz w:val="30"/>
          <w:szCs w:val="30"/>
          <w:lang w:val="en-US" w:eastAsia="zh-CN"/>
        </w:rPr>
        <w:t>3</w:t>
      </w:r>
      <w:r>
        <w:rPr>
          <w:rFonts w:hint="eastAsia" w:ascii="宋体" w:hAnsi="宋体" w:cs="宋体"/>
          <w:kern w:val="0"/>
          <w:sz w:val="30"/>
          <w:szCs w:val="30"/>
        </w:rPr>
        <w:t>月</w:t>
      </w:r>
      <w:r>
        <w:rPr>
          <w:rFonts w:hint="eastAsia" w:ascii="宋体" w:hAnsi="宋体" w:cs="宋体"/>
          <w:kern w:val="0"/>
          <w:sz w:val="30"/>
          <w:szCs w:val="30"/>
          <w:lang w:val="en-US" w:eastAsia="zh-CN"/>
        </w:rPr>
        <w:t>16</w:t>
      </w:r>
      <w:r>
        <w:rPr>
          <w:rFonts w:hint="eastAsia" w:ascii="宋体" w:hAnsi="宋体" w:cs="宋体"/>
          <w:kern w:val="0"/>
          <w:sz w:val="30"/>
          <w:szCs w:val="30"/>
        </w:rPr>
        <w:t>日采集水样的检测结果公示如下：</w:t>
      </w:r>
    </w:p>
    <w:p>
      <w:pPr>
        <w:rPr>
          <w:rFonts w:hint="eastAsia" w:ascii="宋体" w:hAnsi="宋体" w:cs="宋体"/>
          <w:kern w:val="0"/>
          <w:szCs w:val="21"/>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drawing>
          <wp:inline distT="0" distB="0" distL="114300" distR="114300">
            <wp:extent cx="5256530" cy="7407910"/>
            <wp:effectExtent l="0" t="0" r="1270" b="2540"/>
            <wp:docPr id="2" name="图片 1" descr="32390707351277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23907073512772653"/>
                    <pic:cNvPicPr>
                      <a:picLocks noChangeAspect="1"/>
                    </pic:cNvPicPr>
                  </pic:nvPicPr>
                  <pic:blipFill>
                    <a:blip r:embed="rId6"/>
                    <a:stretch>
                      <a:fillRect/>
                    </a:stretch>
                  </pic:blipFill>
                  <pic:spPr>
                    <a:xfrm>
                      <a:off x="0" y="0"/>
                      <a:ext cx="5256530" cy="7407910"/>
                    </a:xfrm>
                    <a:prstGeom prst="rect">
                      <a:avLst/>
                    </a:prstGeom>
                    <a:noFill/>
                    <a:ln>
                      <a:noFill/>
                    </a:ln>
                  </pic:spPr>
                </pic:pic>
              </a:graphicData>
            </a:graphic>
          </wp:inline>
        </w:drawing>
      </w:r>
    </w:p>
    <w:p>
      <w:pPr>
        <w:rPr>
          <w:rFonts w:hint="eastAsia"/>
        </w:rPr>
      </w:pPr>
    </w:p>
    <w:p>
      <w:pPr>
        <w:spacing w:before="4" w:line="240" w:lineRule="auto"/>
        <w:rPr>
          <w:sz w:val="17"/>
        </w:rPr>
        <w:sectPr>
          <w:type w:val="continuous"/>
          <w:pgSz w:w="11910" w:h="16840"/>
          <w:pgMar w:top="1580" w:right="1680" w:bottom="280" w:left="1680" w:header="720" w:footer="720" w:gutter="0"/>
          <w:cols w:space="720" w:num="1"/>
        </w:sectPr>
      </w:pPr>
    </w:p>
    <w:p>
      <w:pPr>
        <w:spacing w:before="4" w:line="240" w:lineRule="auto"/>
        <w:rPr>
          <w:sz w:val="17"/>
        </w:rPr>
      </w:pPr>
      <w:r>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7559040" cy="106895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7" cstate="print"/>
                    <a:stretch>
                      <a:fillRect/>
                    </a:stretch>
                  </pic:blipFill>
                  <pic:spPr>
                    <a:xfrm>
                      <a:off x="0" y="0"/>
                      <a:ext cx="7559040" cy="10689335"/>
                    </a:xfrm>
                    <a:prstGeom prst="rect">
                      <a:avLst/>
                    </a:prstGeom>
                  </pic:spPr>
                </pic:pic>
              </a:graphicData>
            </a:graphic>
          </wp:anchor>
        </w:drawing>
      </w:r>
    </w:p>
    <w:p>
      <w:pPr>
        <w:spacing w:after="0" w:line="240" w:lineRule="auto"/>
        <w:rPr>
          <w:sz w:val="17"/>
        </w:rPr>
        <w:sectPr>
          <w:pgSz w:w="11910" w:h="16840"/>
          <w:pgMar w:top="1580" w:right="1680" w:bottom="280" w:left="1680" w:header="720" w:footer="720" w:gutter="0"/>
          <w:cols w:space="720" w:num="1"/>
        </w:sectPr>
      </w:pPr>
    </w:p>
    <w:p>
      <w:pPr>
        <w:spacing w:before="4" w:line="240" w:lineRule="auto"/>
        <w:rPr>
          <w:sz w:val="17"/>
        </w:rPr>
      </w:pPr>
      <w:r>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7559040" cy="1068959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8" cstate="print"/>
                    <a:stretch>
                      <a:fillRect/>
                    </a:stretch>
                  </pic:blipFill>
                  <pic:spPr>
                    <a:xfrm>
                      <a:off x="0" y="0"/>
                      <a:ext cx="7559040" cy="10689335"/>
                    </a:xfrm>
                    <a:prstGeom prst="rect">
                      <a:avLst/>
                    </a:prstGeom>
                  </pic:spPr>
                </pic:pic>
              </a:graphicData>
            </a:graphic>
          </wp:anchor>
        </w:drawing>
      </w:r>
    </w:p>
    <w:p>
      <w:pPr>
        <w:spacing w:after="0" w:line="240" w:lineRule="auto"/>
        <w:rPr>
          <w:sz w:val="17"/>
        </w:rPr>
        <w:sectPr>
          <w:pgSz w:w="11910" w:h="16840"/>
          <w:pgMar w:top="1580" w:right="1680" w:bottom="280" w:left="1680" w:header="720" w:footer="720" w:gutter="0"/>
          <w:cols w:space="720" w:num="1"/>
        </w:sectPr>
      </w:pPr>
    </w:p>
    <w:p>
      <w:pPr>
        <w:spacing w:before="4" w:line="240" w:lineRule="auto"/>
        <w:rPr>
          <w:sz w:val="17"/>
        </w:rPr>
      </w:pPr>
      <w:r>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7559040" cy="1068959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9" cstate="print"/>
                    <a:stretch>
                      <a:fillRect/>
                    </a:stretch>
                  </pic:blipFill>
                  <pic:spPr>
                    <a:xfrm>
                      <a:off x="0" y="0"/>
                      <a:ext cx="7559040" cy="10689335"/>
                    </a:xfrm>
                    <a:prstGeom prst="rect">
                      <a:avLst/>
                    </a:prstGeom>
                  </pic:spPr>
                </pic:pic>
              </a:graphicData>
            </a:graphic>
          </wp:anchor>
        </w:drawing>
      </w:r>
    </w:p>
    <w:p>
      <w:pPr>
        <w:spacing w:after="0" w:line="240" w:lineRule="auto"/>
        <w:rPr>
          <w:sz w:val="17"/>
        </w:rPr>
        <w:sectPr>
          <w:pgSz w:w="11910" w:h="16840"/>
          <w:pgMar w:top="1580" w:right="1680" w:bottom="280" w:left="1680" w:header="720" w:footer="720" w:gutter="0"/>
          <w:cols w:space="720" w:num="1"/>
        </w:sectPr>
      </w:pPr>
    </w:p>
    <w:p>
      <w:pPr>
        <w:spacing w:before="4" w:line="240" w:lineRule="auto"/>
        <w:rPr>
          <w:sz w:val="17"/>
        </w:rPr>
      </w:pPr>
      <w:r>
        <w:drawing>
          <wp:anchor distT="0" distB="0" distL="0" distR="0" simplePos="0" relativeHeight="251661312" behindDoc="1" locked="0" layoutInCell="1" allowOverlap="1">
            <wp:simplePos x="0" y="0"/>
            <wp:positionH relativeFrom="page">
              <wp:posOffset>0</wp:posOffset>
            </wp:positionH>
            <wp:positionV relativeFrom="page">
              <wp:posOffset>0</wp:posOffset>
            </wp:positionV>
            <wp:extent cx="7559040" cy="1068959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0" cstate="print"/>
                    <a:stretch>
                      <a:fillRect/>
                    </a:stretch>
                  </pic:blipFill>
                  <pic:spPr>
                    <a:xfrm>
                      <a:off x="0" y="0"/>
                      <a:ext cx="7559040" cy="10689335"/>
                    </a:xfrm>
                    <a:prstGeom prst="rect">
                      <a:avLst/>
                    </a:prstGeom>
                  </pic:spPr>
                </pic:pic>
              </a:graphicData>
            </a:graphic>
          </wp:anchor>
        </w:drawing>
      </w:r>
    </w:p>
    <w:p>
      <w:pPr>
        <w:spacing w:after="0" w:line="240" w:lineRule="auto"/>
        <w:rPr>
          <w:sz w:val="17"/>
        </w:rPr>
        <w:sectPr>
          <w:pgSz w:w="11910" w:h="16840"/>
          <w:pgMar w:top="1580" w:right="1680" w:bottom="280" w:left="1680" w:header="720" w:footer="720" w:gutter="0"/>
          <w:cols w:space="720" w:num="1"/>
        </w:sectPr>
      </w:pPr>
    </w:p>
    <w:p>
      <w:pPr>
        <w:spacing w:before="4" w:line="240" w:lineRule="auto"/>
        <w:rPr>
          <w:sz w:val="17"/>
        </w:rPr>
      </w:pPr>
      <w:r>
        <w:drawing>
          <wp:anchor distT="0" distB="0" distL="0" distR="0" simplePos="0" relativeHeight="251661312" behindDoc="1" locked="0" layoutInCell="1" allowOverlap="1">
            <wp:simplePos x="0" y="0"/>
            <wp:positionH relativeFrom="page">
              <wp:posOffset>0</wp:posOffset>
            </wp:positionH>
            <wp:positionV relativeFrom="page">
              <wp:posOffset>0</wp:posOffset>
            </wp:positionV>
            <wp:extent cx="7559040" cy="1068959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1" cstate="print"/>
                    <a:stretch>
                      <a:fillRect/>
                    </a:stretch>
                  </pic:blipFill>
                  <pic:spPr>
                    <a:xfrm>
                      <a:off x="0" y="0"/>
                      <a:ext cx="7559040" cy="10689335"/>
                    </a:xfrm>
                    <a:prstGeom prst="rect">
                      <a:avLst/>
                    </a:prstGeom>
                  </pic:spPr>
                </pic:pic>
              </a:graphicData>
            </a:graphic>
          </wp:anchor>
        </w:drawing>
      </w:r>
    </w:p>
    <w:p>
      <w:pPr>
        <w:spacing w:after="0" w:line="240" w:lineRule="auto"/>
        <w:rPr>
          <w:sz w:val="17"/>
        </w:rPr>
        <w:sectPr>
          <w:pgSz w:w="11910" w:h="16840"/>
          <w:pgMar w:top="1580" w:right="1680" w:bottom="280" w:left="1680" w:header="720" w:footer="720" w:gutter="0"/>
          <w:cols w:space="720" w:num="1"/>
        </w:sectPr>
      </w:pPr>
    </w:p>
    <w:p>
      <w:pPr>
        <w:spacing w:before="4" w:line="240" w:lineRule="auto"/>
        <w:rPr>
          <w:sz w:val="17"/>
        </w:rPr>
      </w:pPr>
      <w:r>
        <w:drawing>
          <wp:anchor distT="0" distB="0" distL="0" distR="0" simplePos="0" relativeHeight="251662336" behindDoc="1" locked="0" layoutInCell="1" allowOverlap="1">
            <wp:simplePos x="0" y="0"/>
            <wp:positionH relativeFrom="page">
              <wp:posOffset>0</wp:posOffset>
            </wp:positionH>
            <wp:positionV relativeFrom="page">
              <wp:posOffset>0</wp:posOffset>
            </wp:positionV>
            <wp:extent cx="7559040" cy="1068959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2" cstate="print"/>
                    <a:stretch>
                      <a:fillRect/>
                    </a:stretch>
                  </pic:blipFill>
                  <pic:spPr>
                    <a:xfrm>
                      <a:off x="0" y="0"/>
                      <a:ext cx="7559040" cy="10689335"/>
                    </a:xfrm>
                    <a:prstGeom prst="rect">
                      <a:avLst/>
                    </a:prstGeom>
                  </pic:spPr>
                </pic:pic>
              </a:graphicData>
            </a:graphic>
          </wp:anchor>
        </w:drawing>
      </w:r>
    </w:p>
    <w:p>
      <w:pPr>
        <w:spacing w:after="0" w:line="240" w:lineRule="auto"/>
        <w:rPr>
          <w:sz w:val="17"/>
        </w:rPr>
        <w:sectPr>
          <w:pgSz w:w="11910" w:h="16840"/>
          <w:pgMar w:top="1580" w:right="1680" w:bottom="280" w:left="1680" w:header="720" w:footer="720" w:gutter="0"/>
          <w:cols w:space="720" w:num="1"/>
        </w:sectPr>
      </w:pPr>
    </w:p>
    <w:p>
      <w:pPr>
        <w:spacing w:before="4" w:line="240" w:lineRule="auto"/>
        <w:rPr>
          <w:sz w:val="17"/>
        </w:rPr>
      </w:pPr>
      <w:r>
        <w:drawing>
          <wp:anchor distT="0" distB="0" distL="0" distR="0" simplePos="0" relativeHeight="251662336" behindDoc="1" locked="0" layoutInCell="1" allowOverlap="1">
            <wp:simplePos x="0" y="0"/>
            <wp:positionH relativeFrom="page">
              <wp:posOffset>0</wp:posOffset>
            </wp:positionH>
            <wp:positionV relativeFrom="page">
              <wp:posOffset>0</wp:posOffset>
            </wp:positionV>
            <wp:extent cx="7559040" cy="1068959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3" cstate="print"/>
                    <a:stretch>
                      <a:fillRect/>
                    </a:stretch>
                  </pic:blipFill>
                  <pic:spPr>
                    <a:xfrm>
                      <a:off x="0" y="0"/>
                      <a:ext cx="7559040" cy="10689335"/>
                    </a:xfrm>
                    <a:prstGeom prst="rect">
                      <a:avLst/>
                    </a:prstGeom>
                  </pic:spPr>
                </pic:pic>
              </a:graphicData>
            </a:graphic>
          </wp:anchor>
        </w:drawing>
      </w:r>
    </w:p>
    <w:p>
      <w:pPr>
        <w:spacing w:after="0" w:line="240" w:lineRule="auto"/>
        <w:rPr>
          <w:sz w:val="17"/>
        </w:rPr>
        <w:sectPr>
          <w:pgSz w:w="11910" w:h="16840"/>
          <w:pgMar w:top="1580" w:right="1680" w:bottom="280" w:left="1680" w:header="720" w:footer="720" w:gutter="0"/>
          <w:cols w:space="720" w:num="1"/>
        </w:sectPr>
      </w:pPr>
    </w:p>
    <w:p>
      <w:pPr>
        <w:spacing w:before="4" w:line="240" w:lineRule="auto"/>
        <w:rPr>
          <w:sz w:val="17"/>
        </w:rPr>
      </w:pPr>
      <w:r>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7559040" cy="1068959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4" cstate="print"/>
                    <a:stretch>
                      <a:fillRect/>
                    </a:stretch>
                  </pic:blipFill>
                  <pic:spPr>
                    <a:xfrm>
                      <a:off x="0" y="0"/>
                      <a:ext cx="7559040" cy="10689335"/>
                    </a:xfrm>
                    <a:prstGeom prst="rect">
                      <a:avLst/>
                    </a:prstGeom>
                  </pic:spPr>
                </pic:pic>
              </a:graphicData>
            </a:graphic>
          </wp:anchor>
        </w:drawing>
      </w:r>
    </w:p>
    <w:p>
      <w:pPr>
        <w:spacing w:after="0" w:line="240" w:lineRule="auto"/>
        <w:rPr>
          <w:sz w:val="17"/>
        </w:rPr>
        <w:sectPr>
          <w:pgSz w:w="11910" w:h="16840"/>
          <w:pgMar w:top="1580" w:right="1680" w:bottom="280" w:left="1680" w:header="720" w:footer="720" w:gutter="0"/>
          <w:cols w:space="720" w:num="1"/>
        </w:sectPr>
      </w:pPr>
    </w:p>
    <w:p>
      <w:pPr>
        <w:spacing w:before="4" w:line="240" w:lineRule="auto"/>
        <w:rPr>
          <w:sz w:val="17"/>
        </w:rPr>
      </w:pPr>
      <w:r>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7559040" cy="10689590"/>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5" cstate="print"/>
                    <a:stretch>
                      <a:fillRect/>
                    </a:stretch>
                  </pic:blipFill>
                  <pic:spPr>
                    <a:xfrm>
                      <a:off x="0" y="0"/>
                      <a:ext cx="7559040" cy="10689335"/>
                    </a:xfrm>
                    <a:prstGeom prst="rect">
                      <a:avLst/>
                    </a:prstGeom>
                  </pic:spPr>
                </pic:pic>
              </a:graphicData>
            </a:graphic>
          </wp:anchor>
        </w:drawing>
      </w:r>
    </w:p>
    <w:sectPr>
      <w:pgSz w:w="11910" w:h="16840"/>
      <w:pgMar w:top="1580" w:right="1680" w:bottom="280" w:left="16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187318CC"/>
    <w:rsid w:val="1B8C68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character" w:default="1" w:styleId="3">
    <w:name w:val="Default Paragraph Font"/>
    <w:semiHidden/>
    <w:unhideWhenUsed/>
    <w:uiPriority w:val="1"/>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2"/>
    <w:tblPr>
      <w:tblCellMar>
        <w:top w:w="0" w:type="dxa"/>
        <w:left w:w="0" w:type="dxa"/>
        <w:bottom w:w="0" w:type="dxa"/>
        <w:right w:w="0" w:type="dxa"/>
      </w:tblCellMar>
    </w:tblPr>
  </w:style>
  <w:style w:type="paragraph" w:styleId="5">
    <w:name w:val="List Paragraph"/>
    <w:basedOn w:val="1"/>
    <w:qFormat/>
    <w:uiPriority w:val="1"/>
  </w:style>
  <w:style w:type="paragraph" w:customStyle="1" w:styleId="6">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2021-04-05T09:48:00Z</dcterms:created>
  <dc:creator>admin</dc:creator>
  <cp:lastModifiedBy>空谷幽兰</cp:lastModifiedBy>
  <dcterms:modified xsi:type="dcterms:W3CDTF">2021-04-07T03:42:24Z</dcterms:modified>
  <dc:title>SKM_C36821033109102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2021-03-31T00:00:00Z</vt:filetime>
  </property>
  <property fmtid="{D5CDD505-2E9C-101B-9397-08002B2CF9AE}" pid="3" name="Creator">
    <vt:lpwstr>KM_C368</vt:lpwstr>
  </property>
  <property fmtid="{D5CDD505-2E9C-101B-9397-08002B2CF9AE}" pid="4" name="LastSaved">
    <vt:filetime>2021-04-05T00:00:00Z</vt:filetime>
  </property>
  <property fmtid="{D5CDD505-2E9C-101B-9397-08002B2CF9AE}" pid="5" name="KSOProductBuildVer">
    <vt:lpwstr>2052-11.1.0.10356</vt:lpwstr>
  </property>
  <property fmtid="{D5CDD505-2E9C-101B-9397-08002B2CF9AE}" pid="6" name="ICV">
    <vt:lpwstr>5CAAC691AAEB41438C78351B7C9680F1</vt:lpwstr>
  </property>
</Properties>
</file>