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CESI仿宋-GB13000" w:hAnsi="CESI仿宋-GB13000" w:eastAsia="CESI仿宋-GB13000" w:cs="CESI仿宋-GB13000"/>
          <w:b/>
          <w:bCs/>
          <w:sz w:val="28"/>
          <w:szCs w:val="28"/>
        </w:rPr>
      </w:pPr>
      <w:r>
        <w:rPr>
          <w:rFonts w:hint="eastAsia" w:ascii="CESI仿宋-GB13000" w:hAnsi="CESI仿宋-GB13000" w:eastAsia="CESI仿宋-GB13000" w:cs="CESI仿宋-GB13000"/>
          <w:b/>
          <w:bCs/>
          <w:sz w:val="28"/>
          <w:szCs w:val="28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jc w:val="center"/>
        <w:textAlignment w:val="auto"/>
        <w:rPr>
          <w:rFonts w:hint="eastAsia" w:ascii="CESI仿宋-GB13000" w:hAnsi="CESI仿宋-GB13000" w:eastAsia="CESI仿宋-GB13000" w:cs="CESI仿宋-GB13000"/>
          <w:b/>
          <w:bCs/>
          <w:sz w:val="28"/>
          <w:szCs w:val="28"/>
        </w:rPr>
      </w:pPr>
      <w:r>
        <w:rPr>
          <w:rFonts w:hint="eastAsia" w:ascii="CESI仿宋-GB13000" w:hAnsi="CESI仿宋-GB13000" w:eastAsia="CESI仿宋-GB13000" w:cs="CESI仿宋-GB13000"/>
          <w:b/>
          <w:bCs/>
          <w:sz w:val="28"/>
          <w:szCs w:val="28"/>
        </w:rPr>
        <w:t>政府网站工作年度报表（样表）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40" w:firstLineChars="200"/>
        <w:jc w:val="center"/>
        <w:textAlignment w:val="auto"/>
        <w:rPr>
          <w:rFonts w:hint="eastAsia" w:ascii="CESI仿宋-GB13000" w:hAnsi="CESI仿宋-GB13000" w:eastAsia="CESI仿宋-GB13000" w:cs="CESI仿宋-GB13000"/>
          <w:sz w:val="22"/>
          <w:szCs w:val="22"/>
        </w:rPr>
      </w:pPr>
      <w:r>
        <w:rPr>
          <w:rFonts w:hint="eastAsia" w:ascii="CESI仿宋-GB13000" w:hAnsi="CESI仿宋-GB13000" w:eastAsia="CESI仿宋-GB13000" w:cs="CESI仿宋-GB13000"/>
          <w:sz w:val="22"/>
          <w:szCs w:val="22"/>
        </w:rPr>
        <w:t>（</w:t>
      </w:r>
      <w:r>
        <w:rPr>
          <w:rFonts w:hint="eastAsia" w:ascii="CESI仿宋-GB13000" w:hAnsi="CESI仿宋-GB13000" w:eastAsia="CESI仿宋-GB13000" w:cs="CESI仿宋-GB13000"/>
          <w:sz w:val="22"/>
          <w:szCs w:val="22"/>
          <w:lang w:val="en-US" w:eastAsia="zh-CN"/>
        </w:rPr>
        <w:t>2023</w:t>
      </w:r>
      <w:r>
        <w:rPr>
          <w:rFonts w:hint="eastAsia" w:ascii="CESI仿宋-GB13000" w:hAnsi="CESI仿宋-GB13000" w:eastAsia="CESI仿宋-GB13000" w:cs="CESI仿宋-GB13000"/>
          <w:sz w:val="22"/>
          <w:szCs w:val="22"/>
        </w:rPr>
        <w:t>年度）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CESI仿宋-GB13000" w:hAnsi="CESI仿宋-GB13000" w:eastAsia="CESI仿宋-GB13000" w:cs="CESI仿宋-GB13000"/>
          <w:sz w:val="22"/>
          <w:szCs w:val="22"/>
          <w:lang w:val="en-US" w:eastAsia="zh-CN"/>
        </w:rPr>
      </w:pPr>
      <w:r>
        <w:rPr>
          <w:rFonts w:hint="eastAsia" w:ascii="CESI仿宋-GB13000" w:hAnsi="CESI仿宋-GB13000" w:eastAsia="CESI仿宋-GB13000" w:cs="CESI仿宋-GB13000"/>
          <w:sz w:val="22"/>
          <w:szCs w:val="22"/>
        </w:rPr>
        <w:t>填报单位：</w:t>
      </w:r>
      <w:r>
        <w:rPr>
          <w:rFonts w:hint="eastAsia" w:ascii="CESI仿宋-GB13000" w:hAnsi="CESI仿宋-GB13000" w:eastAsia="CESI仿宋-GB13000" w:cs="CESI仿宋-GB13000"/>
          <w:sz w:val="22"/>
          <w:szCs w:val="22"/>
          <w:lang w:val="en-US" w:eastAsia="zh-CN"/>
        </w:rPr>
        <w:t>定襄县人民政府办公室</w:t>
      </w:r>
    </w:p>
    <w:tbl>
      <w:tblPr>
        <w:tblStyle w:val="2"/>
        <w:tblW w:w="907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39"/>
        <w:gridCol w:w="2498"/>
        <w:gridCol w:w="2609"/>
        <w:gridCol w:w="193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网站名称</w:t>
            </w:r>
          </w:p>
        </w:tc>
        <w:tc>
          <w:tcPr>
            <w:tcW w:w="703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default" w:ascii="CESI仿宋-GB13000" w:hAnsi="CESI仿宋-GB13000" w:eastAsia="CESI仿宋-GB13000" w:cs="CESI仿宋-GB13000"/>
                <w:sz w:val="22"/>
                <w:szCs w:val="22"/>
                <w:lang w:val="en-US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 </w:t>
            </w: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  <w:t>定襄县人民政府门户网站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首页网址</w:t>
            </w:r>
          </w:p>
        </w:tc>
        <w:tc>
          <w:tcPr>
            <w:tcW w:w="70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 http://www.dingxiang.gov.cn/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主办单位</w:t>
            </w:r>
          </w:p>
        </w:tc>
        <w:tc>
          <w:tcPr>
            <w:tcW w:w="70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 </w:t>
            </w: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  <w:t>定襄县人民政府办公室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网站类型</w:t>
            </w:r>
          </w:p>
        </w:tc>
        <w:tc>
          <w:tcPr>
            <w:tcW w:w="70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eastAsia="zh-CN"/>
              </w:rPr>
              <w:t>☑</w:t>
            </w: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政府门户网站　　　□部门网站　　　□专项网站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政府网站标识码</w:t>
            </w:r>
          </w:p>
        </w:tc>
        <w:tc>
          <w:tcPr>
            <w:tcW w:w="70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 1409210007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ICP备案号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 </w:t>
            </w: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fldChar w:fldCharType="begin"/>
            </w: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instrText xml:space="preserve"> HYPERLINK "https://beian.miit.gov.cn/" </w:instrText>
            </w: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fldChar w:fldCharType="separate"/>
            </w: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晋ICP备2022011147号</w:t>
            </w: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fldChar w:fldCharType="end"/>
            </w: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公安机关备案号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 晋公网安备 14090202000011号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独立用户访问总量（单位：个）</w:t>
            </w:r>
          </w:p>
        </w:tc>
        <w:tc>
          <w:tcPr>
            <w:tcW w:w="70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default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  <w:t>441351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网站总访问量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（单位：次）</w:t>
            </w:r>
          </w:p>
        </w:tc>
        <w:tc>
          <w:tcPr>
            <w:tcW w:w="70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default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  <w:t>621816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信息发布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（单位：条）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总数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default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 </w:t>
            </w: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  <w:t>6435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概况类信息更新量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default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 </w:t>
            </w: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  <w:t>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政务动态信息更新量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  <w:t> 1687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信息公开目录信息更新量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  <w:t> 1684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专栏专题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（单位：个）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维护数量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 </w:t>
            </w: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新开设数量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 </w:t>
            </w: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解读回应</w:t>
            </w:r>
          </w:p>
        </w:tc>
        <w:tc>
          <w:tcPr>
            <w:tcW w:w="249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解读信息发布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总数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default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 </w:t>
            </w: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  <w:t>64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4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解读材料数量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default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 </w:t>
            </w: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  <w:t>64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4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解读产品数量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（单位：个）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 </w:t>
            </w: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4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媒体评论文章数量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（单位：篇）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 </w:t>
            </w: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回应公众关注热点或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重大舆情数量（单位：次）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default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 </w:t>
            </w: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  <w:t>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办事服务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是否发布服务事项目录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eastAsia="zh-CN"/>
              </w:rPr>
              <w:t>☑</w:t>
            </w: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注册用户数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（单位：个）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default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 </w:t>
            </w: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  <w:t>30063389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政务服务事项数量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（单位：项）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default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 </w:t>
            </w: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  <w:t>1043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可全程在线办理政务服务事项数量（单位：项）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default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 </w:t>
            </w: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  <w:t>1042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49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办件量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（单位：件）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总数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default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 </w:t>
            </w: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  <w:t>109959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4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自然人办件量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default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 </w:t>
            </w: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  <w:t>98953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4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法人办件量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default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 </w:t>
            </w: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  <w:t>11006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互动交流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是否使用统一平台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eastAsia="zh-CN"/>
              </w:rPr>
              <w:t>☑</w:t>
            </w: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49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留言办理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收到留言数量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default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 </w:t>
            </w: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  <w:t>63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4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办结留言数量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default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 </w:t>
            </w: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  <w:t>54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4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平均办理时间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（单位：天）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 </w:t>
            </w: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4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公开答复数量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default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 </w:t>
            </w: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  <w:t>33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49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征集调查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征集调查期数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（单位：期）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 </w:t>
            </w: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4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收到意见数量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 </w:t>
            </w: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4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公布调查结果期数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（单位：期）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 </w:t>
            </w: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49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在线访谈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访谈期数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（单位：期）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 </w:t>
            </w: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4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网民留言数量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 </w:t>
            </w: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4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答复网民提问数量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 </w:t>
            </w: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是否提供智能问答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□是　　　</w:t>
            </w: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eastAsia="zh-CN"/>
              </w:rPr>
              <w:t>☑</w:t>
            </w: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安全防护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安全检测评估次数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（单位：次）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 </w:t>
            </w: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发现问题数量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（单位：个）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 </w:t>
            </w: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问题整改数量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（单位：个）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 </w:t>
            </w: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是否建立安全监测预警机制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eastAsia="zh-CN"/>
              </w:rPr>
              <w:t>☑</w:t>
            </w: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是否开展应急演练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eastAsia="zh-CN"/>
              </w:rPr>
              <w:t>☑</w:t>
            </w: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是否明确网站安全责任人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eastAsia="zh-CN"/>
              </w:rPr>
              <w:t>☑</w:t>
            </w: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移动新媒体</w:t>
            </w: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是否有移动新媒体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eastAsia="zh-CN"/>
              </w:rPr>
              <w:t>☑</w:t>
            </w: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49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微博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名称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  <w:t>定襄发布</w:t>
            </w: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4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信息发布量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  <w:t>760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4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关注量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（单位：个）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  <w:t>1418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49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微信</w:t>
            </w: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名称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eastAsia="zh-CN"/>
              </w:rPr>
              <w:t>定襄县人民政府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4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信息发布量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  <w:t>384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4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订阅数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（单位：个）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val="en-US" w:eastAsia="zh-CN"/>
              </w:rPr>
              <w:t>5163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其他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创新发展</w:t>
            </w:r>
          </w:p>
        </w:tc>
        <w:tc>
          <w:tcPr>
            <w:tcW w:w="70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□搜索即服务　　　□多语言版本　　　</w:t>
            </w: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  <w:lang w:eastAsia="zh-CN"/>
              </w:rPr>
              <w:t>☑</w:t>
            </w: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无障碍浏览　　　□千人千网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40" w:firstLineChars="200"/>
              <w:textAlignment w:val="auto"/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</w:pPr>
            <w:r>
              <w:rPr>
                <w:rFonts w:hint="eastAsia" w:ascii="CESI仿宋-GB13000" w:hAnsi="CESI仿宋-GB13000" w:eastAsia="CESI仿宋-GB13000" w:cs="CESI仿宋-GB13000"/>
                <w:sz w:val="22"/>
                <w:szCs w:val="22"/>
              </w:rPr>
              <w:t>□其他__________________________________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CESI仿宋-GB13000" w:hAnsi="CESI仿宋-GB13000" w:eastAsia="CESI仿宋-GB13000" w:cs="CESI仿宋-GB13000"/>
          <w:sz w:val="24"/>
          <w:szCs w:val="24"/>
          <w:lang w:val="en-US" w:eastAsia="zh-CN"/>
        </w:rPr>
      </w:pPr>
      <w:r>
        <w:rPr>
          <w:rFonts w:hint="eastAsia" w:ascii="CESI仿宋-GB13000" w:hAnsi="CESI仿宋-GB13000" w:eastAsia="CESI仿宋-GB13000" w:cs="CESI仿宋-GB13000"/>
          <w:sz w:val="24"/>
          <w:szCs w:val="24"/>
        </w:rPr>
        <w:t>单位负责人：</w:t>
      </w:r>
      <w:r>
        <w:rPr>
          <w:rFonts w:hint="eastAsia" w:ascii="CESI仿宋-GB13000" w:hAnsi="CESI仿宋-GB13000" w:eastAsia="CESI仿宋-GB13000" w:cs="CESI仿宋-GB13000"/>
          <w:sz w:val="24"/>
          <w:szCs w:val="24"/>
          <w:lang w:val="en-US" w:eastAsia="zh-CN"/>
        </w:rPr>
        <w:t xml:space="preserve">卢帽   </w:t>
      </w:r>
      <w:r>
        <w:rPr>
          <w:rFonts w:hint="eastAsia" w:ascii="CESI仿宋-GB13000" w:hAnsi="CESI仿宋-GB13000" w:eastAsia="CESI仿宋-GB13000" w:cs="CESI仿宋-GB13000"/>
          <w:sz w:val="24"/>
          <w:szCs w:val="24"/>
        </w:rPr>
        <w:t>审核人：</w:t>
      </w:r>
      <w:r>
        <w:rPr>
          <w:rFonts w:hint="eastAsia" w:ascii="CESI仿宋-GB13000" w:hAnsi="CESI仿宋-GB13000" w:eastAsia="CESI仿宋-GB13000" w:cs="CESI仿宋-GB13000"/>
          <w:sz w:val="24"/>
          <w:szCs w:val="24"/>
          <w:lang w:val="en-US" w:eastAsia="zh-CN"/>
        </w:rPr>
        <w:t xml:space="preserve">贺志宏   </w:t>
      </w:r>
      <w:r>
        <w:rPr>
          <w:rFonts w:hint="eastAsia" w:ascii="CESI仿宋-GB13000" w:hAnsi="CESI仿宋-GB13000" w:eastAsia="CESI仿宋-GB13000" w:cs="CESI仿宋-GB13000"/>
          <w:sz w:val="24"/>
          <w:szCs w:val="24"/>
        </w:rPr>
        <w:t>填报人：</w:t>
      </w:r>
      <w:r>
        <w:rPr>
          <w:rFonts w:hint="eastAsia" w:ascii="CESI仿宋-GB13000" w:hAnsi="CESI仿宋-GB13000" w:eastAsia="CESI仿宋-GB13000" w:cs="CESI仿宋-GB13000"/>
          <w:sz w:val="24"/>
          <w:szCs w:val="24"/>
          <w:lang w:val="en-US" w:eastAsia="zh-CN"/>
        </w:rPr>
        <w:t>任勇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CESI仿宋-GB13000" w:hAnsi="CESI仿宋-GB13000" w:eastAsia="CESI仿宋-GB13000" w:cs="CESI仿宋-GB13000"/>
          <w:sz w:val="24"/>
          <w:szCs w:val="24"/>
          <w:lang w:val="en-US" w:eastAsia="zh-CN"/>
        </w:rPr>
      </w:pPr>
      <w:r>
        <w:rPr>
          <w:rFonts w:hint="eastAsia" w:ascii="CESI仿宋-GB13000" w:hAnsi="CESI仿宋-GB13000" w:eastAsia="CESI仿宋-GB13000" w:cs="CESI仿宋-GB13000"/>
          <w:sz w:val="24"/>
          <w:szCs w:val="24"/>
        </w:rPr>
        <w:t>联系电话：</w:t>
      </w:r>
      <w:r>
        <w:rPr>
          <w:rFonts w:hint="eastAsia" w:ascii="CESI仿宋-GB13000" w:hAnsi="CESI仿宋-GB13000" w:eastAsia="CESI仿宋-GB13000" w:cs="CESI仿宋-GB13000"/>
          <w:sz w:val="24"/>
          <w:szCs w:val="24"/>
          <w:lang w:val="en-US" w:eastAsia="zh-CN"/>
        </w:rPr>
        <w:t>0350-6022350</w:t>
      </w:r>
      <w:r>
        <w:rPr>
          <w:rFonts w:hint="eastAsia" w:ascii="CESI仿宋-GB13000" w:hAnsi="CESI仿宋-GB13000" w:eastAsia="CESI仿宋-GB13000" w:cs="CESI仿宋-GB13000"/>
          <w:sz w:val="24"/>
          <w:szCs w:val="24"/>
        </w:rPr>
        <w:t>                      填报日期：</w:t>
      </w:r>
      <w:r>
        <w:rPr>
          <w:rFonts w:hint="eastAsia" w:ascii="CESI仿宋-GB13000" w:hAnsi="CESI仿宋-GB13000" w:eastAsia="CESI仿宋-GB13000" w:cs="CESI仿宋-GB13000"/>
          <w:sz w:val="24"/>
          <w:szCs w:val="24"/>
          <w:lang w:val="en-US" w:eastAsia="zh-CN"/>
        </w:rPr>
        <w:t>2024年1月3日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仿宋-GB13000">
    <w:altName w:val="仿宋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kZDcyMTVlZGFhYTc3YWExOTU3NTMyYTZhZWYwYjUifQ=="/>
  </w:docVars>
  <w:rsids>
    <w:rsidRoot w:val="344E1783"/>
    <w:rsid w:val="344E1783"/>
    <w:rsid w:val="69EE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2024-01-03T02:56:00Z</dcterms:created>
  <dc:creator>任勇</dc:creator>
  <cp:lastModifiedBy>任勇</cp:lastModifiedBy>
  <dcterms:modified xsi:type="dcterms:W3CDTF">2024-01-19T05:33:00Z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AA7C90EC8BC74F30AE66B72866827DAB_11</vt:lpwstr>
  </property>
</Properties>
</file>